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C6" w:rsidRPr="0090225D" w:rsidRDefault="00C036C6" w:rsidP="00C036C6">
      <w:pPr>
        <w:shd w:val="clear" w:color="auto" w:fill="FFFFFF"/>
        <w:spacing w:after="0" w:line="240" w:lineRule="auto"/>
        <w:rPr>
          <w:rFonts w:ascii="Times New Roman" w:eastAsia="Times New Roman" w:hAnsi="Times New Roman" w:cs="Times New Roman"/>
          <w:color w:val="212121"/>
          <w:sz w:val="24"/>
          <w:szCs w:val="24"/>
          <w:lang w:val="en-US" w:eastAsia="sv-SE"/>
        </w:rPr>
      </w:pPr>
      <w:r w:rsidRPr="0090225D">
        <w:rPr>
          <w:rFonts w:ascii="Times New Roman" w:eastAsia="Times New Roman" w:hAnsi="Times New Roman" w:cs="Times New Roman"/>
          <w:color w:val="212121"/>
          <w:sz w:val="24"/>
          <w:szCs w:val="24"/>
          <w:lang w:val="en-US" w:eastAsia="sv-SE"/>
        </w:rPr>
        <w:t>Two Issues in Climate Ethics: Social Valuation of Risk and Optimal Carbon Pricing</w:t>
      </w:r>
    </w:p>
    <w:p w:rsidR="00C036C6" w:rsidRPr="0090225D" w:rsidRDefault="00C036C6" w:rsidP="00C036C6">
      <w:pPr>
        <w:shd w:val="clear" w:color="auto" w:fill="FFFFFF"/>
        <w:spacing w:after="0" w:line="240" w:lineRule="auto"/>
        <w:rPr>
          <w:rFonts w:ascii="Times New Roman" w:eastAsia="Times New Roman" w:hAnsi="Times New Roman" w:cs="Times New Roman"/>
          <w:color w:val="212121"/>
          <w:sz w:val="24"/>
          <w:szCs w:val="24"/>
          <w:lang w:val="en-US" w:eastAsia="sv-SE"/>
        </w:rPr>
      </w:pPr>
    </w:p>
    <w:p w:rsidR="00C036C6" w:rsidRPr="0090225D" w:rsidRDefault="00C036C6" w:rsidP="00C036C6">
      <w:pPr>
        <w:shd w:val="clear" w:color="auto" w:fill="FFFFFF"/>
        <w:spacing w:after="0" w:line="240" w:lineRule="auto"/>
        <w:rPr>
          <w:rFonts w:ascii="Times New Roman" w:eastAsia="Times New Roman" w:hAnsi="Times New Roman" w:cs="Times New Roman"/>
          <w:color w:val="212121"/>
          <w:sz w:val="24"/>
          <w:szCs w:val="24"/>
          <w:shd w:val="clear" w:color="auto" w:fill="FFFFFF"/>
          <w:lang w:val="en-US" w:eastAsia="sv-SE"/>
        </w:rPr>
      </w:pPr>
      <w:r w:rsidRPr="0090225D">
        <w:rPr>
          <w:rFonts w:ascii="Times New Roman" w:eastAsia="Times New Roman" w:hAnsi="Times New Roman" w:cs="Times New Roman"/>
          <w:color w:val="212121"/>
          <w:sz w:val="24"/>
          <w:szCs w:val="24"/>
          <w:lang w:val="en-US" w:eastAsia="sv-SE"/>
        </w:rPr>
        <w:t xml:space="preserve">My work in this project has at least two strands. The first focuses on social choice theory applied to the social evaluation of risk, when risk involves the identity and number of people existing in the future. (Some of my work in this strand is with Stéphane Zuber.) </w:t>
      </w:r>
    </w:p>
    <w:p w:rsidR="00C036C6" w:rsidRPr="0090225D" w:rsidRDefault="00C036C6" w:rsidP="00C036C6">
      <w:pPr>
        <w:rPr>
          <w:rFonts w:ascii="Times New Roman" w:eastAsia="Times New Roman" w:hAnsi="Times New Roman" w:cs="Times New Roman"/>
          <w:color w:val="212121"/>
          <w:sz w:val="24"/>
          <w:szCs w:val="24"/>
          <w:shd w:val="clear" w:color="auto" w:fill="FFFFFF"/>
          <w:lang w:val="en-US" w:eastAsia="sv-SE"/>
        </w:rPr>
      </w:pPr>
      <w:r w:rsidRPr="0090225D">
        <w:rPr>
          <w:rFonts w:ascii="Times New Roman" w:eastAsia="Times New Roman" w:hAnsi="Times New Roman" w:cs="Times New Roman"/>
          <w:color w:val="212121"/>
          <w:sz w:val="24"/>
          <w:szCs w:val="24"/>
          <w:shd w:val="clear" w:color="auto" w:fill="FFFFFF"/>
          <w:lang w:val="en-US" w:eastAsia="sv-SE"/>
        </w:rPr>
        <w:t>The second strand focuses on optimal carbon price when taking account of different population scenarios and using different social welfare functions. I have already produced a couple of papers on this topic with my team at Princeton and will talk about this and possible follow-ups.</w:t>
      </w:r>
    </w:p>
    <w:p w:rsidR="00057521" w:rsidRPr="00C036C6" w:rsidRDefault="00B3515F">
      <w:pPr>
        <w:rPr>
          <w:lang w:val="en-US"/>
        </w:rPr>
      </w:pPr>
      <w:bookmarkStart w:id="0" w:name="_GoBack"/>
      <w:bookmarkEnd w:id="0"/>
    </w:p>
    <w:sectPr w:rsidR="00057521" w:rsidRPr="00C03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C6"/>
    <w:rsid w:val="008D78BF"/>
    <w:rsid w:val="009D07B2"/>
    <w:rsid w:val="00B3515F"/>
    <w:rsid w:val="00C03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273"/>
  <w15:chartTrackingRefBased/>
  <w15:docId w15:val="{3615E48A-130C-4BCC-B601-C8E78677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536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2</cp:revision>
  <dcterms:created xsi:type="dcterms:W3CDTF">2018-09-12T07:29:00Z</dcterms:created>
  <dcterms:modified xsi:type="dcterms:W3CDTF">2018-09-14T08:05:00Z</dcterms:modified>
</cp:coreProperties>
</file>